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2C156032" w:rsidR="003B347B" w:rsidRDefault="000D0A39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24624">
        <w:rPr>
          <w:b/>
          <w:bCs/>
        </w:rPr>
        <w:t xml:space="preserve">: </w:t>
      </w:r>
      <w:r>
        <w:rPr>
          <w:b/>
          <w:bCs/>
        </w:rPr>
        <w:t>Calculating Derivatives Using the Formal Definition Only</w:t>
      </w:r>
      <w:r w:rsidR="00846DB7">
        <w:rPr>
          <w:b/>
          <w:bCs/>
        </w:rPr>
        <w:t xml:space="preserve"> and Finding Tangent Lines</w:t>
      </w:r>
    </w:p>
    <w:p w14:paraId="548FB96D" w14:textId="4B21AB05" w:rsidR="000D0A39" w:rsidRDefault="000D0A39" w:rsidP="00FE46F6">
      <w:r>
        <w:t>Use the formal definition of a derivative to calculate the follow derivatives of each function</w:t>
      </w:r>
      <w:r w:rsidR="00846DB7">
        <w:t xml:space="preserve">. Then determine the tangent line at the given point. </w:t>
      </w:r>
    </w:p>
    <w:p w14:paraId="1FAB5193" w14:textId="1CCCF36D" w:rsidR="000D0A39" w:rsidRDefault="000D0A39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46DB7">
        <w:rPr>
          <w:rFonts w:eastAsiaTheme="minorEastAsia"/>
        </w:rPr>
        <w:t xml:space="preserve">; </w:t>
      </w:r>
      <m:oMath>
        <m:r>
          <w:rPr>
            <w:rFonts w:ascii="Cambria Math" w:eastAsiaTheme="minorEastAsia" w:hAnsi="Cambria Math"/>
          </w:rPr>
          <m:t>(-1, 3)</m:t>
        </m:r>
      </m:oMath>
    </w:p>
    <w:p w14:paraId="7DA35205" w14:textId="1A55C952" w:rsidR="00846DB7" w:rsidRDefault="00846DB7" w:rsidP="00FE46F6"/>
    <w:p w14:paraId="22C0C207" w14:textId="57E03A78" w:rsidR="00846DB7" w:rsidRDefault="00846DB7" w:rsidP="00FE46F6"/>
    <w:p w14:paraId="502FE2B6" w14:textId="58194724" w:rsidR="00846DB7" w:rsidRDefault="00846DB7" w:rsidP="00FE46F6"/>
    <w:p w14:paraId="5CCB26EA" w14:textId="78A0BBFE" w:rsidR="00846DB7" w:rsidRDefault="00846DB7" w:rsidP="00FE46F6"/>
    <w:p w14:paraId="4958E912" w14:textId="72F243A8" w:rsidR="00846DB7" w:rsidRDefault="00846DB7" w:rsidP="00FE46F6"/>
    <w:p w14:paraId="531A885B" w14:textId="3BEDDC82" w:rsidR="00846DB7" w:rsidRDefault="00846DB7" w:rsidP="00FE46F6"/>
    <w:p w14:paraId="2F312BB6" w14:textId="0C66BFB5" w:rsidR="00846DB7" w:rsidRDefault="00846DB7" w:rsidP="00FE46F6"/>
    <w:p w14:paraId="5CD54D62" w14:textId="7E067F24" w:rsidR="00846DB7" w:rsidRDefault="00846DB7" w:rsidP="00FE46F6"/>
    <w:p w14:paraId="5A488069" w14:textId="092481E7" w:rsidR="00846DB7" w:rsidRDefault="00846DB7" w:rsidP="00FE46F6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1-x</m:t>
            </m:r>
          </m:num>
          <m:den>
            <m:r>
              <w:rPr>
                <w:rFonts w:ascii="Cambria Math" w:hAnsi="Cambria Math"/>
              </w:rPr>
              <m:t>2x</m:t>
            </m:r>
          </m:den>
        </m:f>
        <m:r>
          <w:rPr>
            <w:rFonts w:ascii="Cambria Math" w:hAnsi="Cambria Math"/>
          </w:rPr>
          <m:t>, (1, 0)</m:t>
        </m:r>
      </m:oMath>
    </w:p>
    <w:p w14:paraId="58982BB2" w14:textId="60D12F04" w:rsidR="00846DB7" w:rsidRDefault="00846DB7" w:rsidP="00FE46F6">
      <w:pPr>
        <w:rPr>
          <w:rFonts w:eastAsiaTheme="minorEastAsia"/>
        </w:rPr>
      </w:pPr>
    </w:p>
    <w:p w14:paraId="5405A71C" w14:textId="77E8C445" w:rsidR="00846DB7" w:rsidRDefault="00846DB7" w:rsidP="00FE46F6">
      <w:pPr>
        <w:rPr>
          <w:rFonts w:eastAsiaTheme="minorEastAsia"/>
        </w:rPr>
      </w:pPr>
    </w:p>
    <w:p w14:paraId="37BE88DF" w14:textId="2395ABF4" w:rsidR="00846DB7" w:rsidRDefault="00846DB7" w:rsidP="00FE46F6">
      <w:pPr>
        <w:rPr>
          <w:rFonts w:eastAsiaTheme="minorEastAsia"/>
        </w:rPr>
      </w:pPr>
    </w:p>
    <w:p w14:paraId="3FF27A6B" w14:textId="544F3F59" w:rsidR="00846DB7" w:rsidRDefault="00846DB7" w:rsidP="00FE46F6">
      <w:pPr>
        <w:rPr>
          <w:rFonts w:eastAsiaTheme="minorEastAsia"/>
        </w:rPr>
      </w:pPr>
    </w:p>
    <w:p w14:paraId="7F3E296C" w14:textId="6FD57C28" w:rsidR="00846DB7" w:rsidRDefault="00846DB7" w:rsidP="00FE46F6">
      <w:pPr>
        <w:rPr>
          <w:rFonts w:eastAsiaTheme="minorEastAsia"/>
        </w:rPr>
      </w:pPr>
    </w:p>
    <w:p w14:paraId="6C08F8D3" w14:textId="77777777" w:rsidR="00846DB7" w:rsidRDefault="00846DB7" w:rsidP="00FE46F6">
      <w:pPr>
        <w:rPr>
          <w:rFonts w:eastAsiaTheme="minorEastAsia"/>
        </w:rPr>
      </w:pPr>
      <w:bookmarkStart w:id="0" w:name="_GoBack"/>
      <w:bookmarkEnd w:id="0"/>
    </w:p>
    <w:p w14:paraId="2B3DF006" w14:textId="022DE78E" w:rsidR="00846DB7" w:rsidRDefault="00846DB7" w:rsidP="00FE46F6">
      <w:pPr>
        <w:rPr>
          <w:rFonts w:eastAsiaTheme="minorEastAsia"/>
        </w:rPr>
      </w:pPr>
    </w:p>
    <w:p w14:paraId="3618F01A" w14:textId="75BFF427" w:rsidR="00846DB7" w:rsidRDefault="00846DB7" w:rsidP="00FE46F6">
      <w:pPr>
        <w:rPr>
          <w:rFonts w:eastAsiaTheme="minorEastAsia"/>
        </w:rPr>
      </w:pPr>
    </w:p>
    <w:p w14:paraId="600683C9" w14:textId="6B33CECE" w:rsidR="00846DB7" w:rsidRPr="00846DB7" w:rsidRDefault="00846DB7" w:rsidP="00FE46F6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>, (4, 8)</m:t>
        </m:r>
      </m:oMath>
    </w:p>
    <w:p w14:paraId="20F1C443" w14:textId="75AD1549" w:rsidR="000D4657" w:rsidRPr="003C5BAF" w:rsidRDefault="000D4657" w:rsidP="00FE46F6">
      <w:pPr>
        <w:rPr>
          <w:rFonts w:eastAsiaTheme="minorEastAsia"/>
        </w:rPr>
      </w:pPr>
    </w:p>
    <w:sectPr w:rsidR="000D4657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38D8B" w14:textId="77777777" w:rsidR="0037135B" w:rsidRDefault="0037135B" w:rsidP="002B1E9C">
      <w:pPr>
        <w:spacing w:after="0" w:line="240" w:lineRule="auto"/>
      </w:pPr>
      <w:r>
        <w:separator/>
      </w:r>
    </w:p>
  </w:endnote>
  <w:endnote w:type="continuationSeparator" w:id="0">
    <w:p w14:paraId="36A97554" w14:textId="77777777" w:rsidR="0037135B" w:rsidRDefault="0037135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1E530" w14:textId="77777777" w:rsidR="0037135B" w:rsidRDefault="0037135B" w:rsidP="002B1E9C">
      <w:pPr>
        <w:spacing w:after="0" w:line="240" w:lineRule="auto"/>
      </w:pPr>
      <w:r>
        <w:separator/>
      </w:r>
    </w:p>
  </w:footnote>
  <w:footnote w:type="continuationSeparator" w:id="0">
    <w:p w14:paraId="6B1E63A9" w14:textId="77777777" w:rsidR="0037135B" w:rsidRDefault="0037135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0A39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7135B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46DB7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Calculating Derivatives Using the Formal Definition Only and Finding Tangent Lines</dc:title>
  <dc:subject/>
  <dc:creator>jenniferanne.hill@gmail.com</dc:creator>
  <cp:keywords/>
  <dc:description/>
  <cp:lastModifiedBy>jenniferanne.hill@gmail.com</cp:lastModifiedBy>
  <cp:revision>2</cp:revision>
  <cp:lastPrinted>2020-05-19T20:11:00Z</cp:lastPrinted>
  <dcterms:created xsi:type="dcterms:W3CDTF">2020-05-20T15:51:00Z</dcterms:created>
  <dcterms:modified xsi:type="dcterms:W3CDTF">2020-05-20T15:51:00Z</dcterms:modified>
  <dc:language>en-US</dc:language>
</cp:coreProperties>
</file>